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C1" w:rsidRDefault="00B14AC1" w:rsidP="00B14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письменному обращению в государственные органы, органы местного самоуправления  </w:t>
      </w:r>
    </w:p>
    <w:p w:rsidR="00B14AC1" w:rsidRDefault="00B14AC1" w:rsidP="00B14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со статьей 7  Федерального</w:t>
      </w:r>
      <w:r w:rsidRPr="00FE4F4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4F49">
        <w:rPr>
          <w:rFonts w:ascii="Times New Roman" w:hAnsi="Times New Roman" w:cs="Times New Roman"/>
          <w:sz w:val="24"/>
          <w:szCs w:val="24"/>
        </w:rPr>
        <w:t xml:space="preserve"> от 02.05.2</w:t>
      </w:r>
      <w:r>
        <w:rPr>
          <w:rFonts w:ascii="Times New Roman" w:hAnsi="Times New Roman" w:cs="Times New Roman"/>
          <w:sz w:val="24"/>
          <w:szCs w:val="24"/>
        </w:rPr>
        <w:t>006 N 59-ФЗ «</w:t>
      </w:r>
      <w:r w:rsidRPr="00FE4F49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>
        <w:rPr>
          <w:rFonts w:ascii="Times New Roman" w:hAnsi="Times New Roman" w:cs="Times New Roman"/>
          <w:sz w:val="24"/>
          <w:szCs w:val="24"/>
        </w:rPr>
        <w:t xml:space="preserve">ий граждан Российской Федерации» </w:t>
      </w:r>
      <w:r w:rsidRPr="00FE4F49">
        <w:rPr>
          <w:rFonts w:ascii="Times New Roman" w:hAnsi="Times New Roman" w:cs="Times New Roman"/>
          <w:i/>
          <w:sz w:val="24"/>
          <w:szCs w:val="24"/>
        </w:rPr>
        <w:t xml:space="preserve">гражданин в своем письменном обращении </w:t>
      </w:r>
      <w:r w:rsidRPr="00FE4F49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FE4F49">
        <w:rPr>
          <w:rFonts w:ascii="Times New Roman" w:hAnsi="Times New Roman" w:cs="Times New Roman"/>
          <w:i/>
          <w:sz w:val="24"/>
          <w:szCs w:val="24"/>
        </w:rPr>
        <w:t>указывает</w:t>
      </w:r>
      <w:r w:rsidRPr="00FE4F49">
        <w:rPr>
          <w:rFonts w:ascii="Times New Roman" w:hAnsi="Times New Roman" w:cs="Times New Roman"/>
          <w:sz w:val="24"/>
          <w:szCs w:val="24"/>
        </w:rPr>
        <w:t xml:space="preserve">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14AC1" w:rsidRDefault="00B14AC1" w:rsidP="00B14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F49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  <w:r>
        <w:rPr>
          <w:rFonts w:ascii="Times New Roman" w:hAnsi="Times New Roman" w:cs="Times New Roman"/>
          <w:sz w:val="24"/>
          <w:szCs w:val="24"/>
        </w:rPr>
        <w:t xml:space="preserve"> Обращение можно направить и в электронной форме.</w:t>
      </w:r>
    </w:p>
    <w:p w:rsidR="00B14AC1" w:rsidRPr="00B14AC1" w:rsidRDefault="00B14AC1" w:rsidP="00B14AC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C1">
        <w:rPr>
          <w:rFonts w:ascii="Times New Roman" w:hAnsi="Times New Roman" w:cs="Times New Roman"/>
          <w:b/>
          <w:sz w:val="24"/>
          <w:szCs w:val="24"/>
        </w:rPr>
        <w:t>Направление и регистрация письменного обращения</w:t>
      </w:r>
    </w:p>
    <w:p w:rsidR="00B14AC1" w:rsidRPr="00B14AC1" w:rsidRDefault="00B14AC1" w:rsidP="00B14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AC1">
        <w:rPr>
          <w:rFonts w:ascii="Times New Roman" w:hAnsi="Times New Roman" w:cs="Times New Roman"/>
          <w:sz w:val="24"/>
          <w:szCs w:val="24"/>
        </w:rPr>
        <w:t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14AC1" w:rsidRPr="00B14AC1" w:rsidRDefault="00B14AC1" w:rsidP="00B14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AC1">
        <w:rPr>
          <w:rFonts w:ascii="Times New Roman" w:hAnsi="Times New Roman" w:cs="Times New Roman"/>
          <w:sz w:val="24"/>
          <w:szCs w:val="24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A1842" w:rsidRDefault="00B14AC1" w:rsidP="008A1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AC1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="008A1842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EB01FC" w:rsidRPr="00EB01FC" w:rsidRDefault="00EB01FC" w:rsidP="00EB01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1FC">
        <w:rPr>
          <w:rFonts w:ascii="Times New Roman" w:hAnsi="Times New Roman" w:cs="Times New Roman"/>
          <w:sz w:val="24"/>
          <w:szCs w:val="24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14AC1" w:rsidRPr="009B73EA" w:rsidRDefault="00EB01FC" w:rsidP="009F1D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1FC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</w:t>
      </w:r>
      <w:r w:rsidR="009F1DFD">
        <w:rPr>
          <w:rFonts w:ascii="Times New Roman" w:hAnsi="Times New Roman" w:cs="Times New Roman"/>
          <w:sz w:val="24"/>
          <w:szCs w:val="24"/>
        </w:rPr>
        <w:t>мотрения письменного обращения.</w:t>
      </w:r>
    </w:p>
    <w:p w:rsidR="00B14AC1" w:rsidRPr="009B73EA" w:rsidRDefault="009F1DFD" w:rsidP="009F1DFD">
      <w:pPr>
        <w:spacing w:after="100" w:afterAutospacing="1" w:line="240" w:lineRule="auto"/>
        <w:ind w:firstLine="708"/>
        <w:jc w:val="center"/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Обязательность принятия обращения к рассмотрению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lastRenderedPageBreak/>
        <w:t xml:space="preserve">В случае </w:t>
      </w:r>
      <w:proofErr w:type="gramStart"/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необходимости</w:t>
      </w:r>
      <w:proofErr w:type="gramEnd"/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F1DFD" w:rsidRPr="009F1DFD" w:rsidRDefault="009F1DFD" w:rsidP="009F1DFD">
      <w:pPr>
        <w:spacing w:after="270" w:line="240" w:lineRule="auto"/>
        <w:ind w:firstLine="708"/>
        <w:jc w:val="center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Рассмотрение обращения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Государственный орган, орган местного самоуправления или должностное лицо: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нов предварительного следствия;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4) дает письменный ответ по существу поставленных в обращении вопросов, за исключением случаев, указанных в статье 11 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вышеуказанного</w:t>
      </w: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Федерального закона;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14AC1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аний части 2 статьи 6 вышеуказанного</w:t>
      </w: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Федерального закона на официальном сайте данных государственного органа или органа местного самоуправления в информаци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онно-телекоммуникационной сети «Интернет»</w:t>
      </w: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.</w:t>
      </w:r>
    </w:p>
    <w:p w:rsidR="004149E6" w:rsidRPr="004149E6" w:rsidRDefault="004149E6" w:rsidP="004149E6">
      <w:pPr>
        <w:spacing w:after="270" w:line="240" w:lineRule="auto"/>
        <w:ind w:firstLine="708"/>
        <w:jc w:val="center"/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Порядок рассмотрения отдельных обращений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В случае, если текст письменного обращения не поддается прочтению, ответ на обращение </w:t>
      </w:r>
      <w:proofErr w:type="gramStart"/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не дается</w:t>
      </w:r>
      <w:proofErr w:type="gramEnd"/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овый адрес поддаются прочтению.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не дается</w:t>
      </w:r>
      <w:proofErr w:type="gramEnd"/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</w:t>
      </w: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lastRenderedPageBreak/>
        <w:t>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F1DFD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1196A" w:rsidRPr="0061196A" w:rsidRDefault="0061196A" w:rsidP="0061196A">
      <w:pPr>
        <w:spacing w:after="270" w:line="240" w:lineRule="auto"/>
        <w:ind w:firstLine="708"/>
        <w:jc w:val="center"/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</w:pPr>
      <w:r w:rsidRPr="0061196A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Сроки рассмотрения письменного обращения</w:t>
      </w:r>
    </w:p>
    <w:p w:rsidR="0061196A" w:rsidRPr="0061196A" w:rsidRDefault="0061196A" w:rsidP="0061196A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</w:t>
      </w:r>
      <w:r w:rsidRPr="0061196A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30 дней</w:t>
      </w: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со дня рег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истрации письменного обращения.</w:t>
      </w:r>
    </w:p>
    <w:p w:rsidR="0061196A" w:rsidRPr="0061196A" w:rsidRDefault="0061196A" w:rsidP="0061196A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</w:t>
      </w:r>
      <w:r w:rsidRPr="0061196A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20 дней</w:t>
      </w: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со дня регистрации письменного обращения.</w:t>
      </w:r>
    </w:p>
    <w:p w:rsidR="0061196A" w:rsidRDefault="0061196A" w:rsidP="0061196A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В исключительных случаях, а также в случае направления запроса, пред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усмотренного частью 2 статьи 10 вышеуказанного </w:t>
      </w: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</w:t>
      </w:r>
      <w:r w:rsidRPr="0061196A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не более чем на 30 дней,</w:t>
      </w: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уведомив о продлении срока его рассмотрения гражданина, направившего обращение.</w:t>
      </w:r>
    </w:p>
    <w:p w:rsidR="004149E6" w:rsidRPr="009B0F88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6757A" w:rsidRDefault="0056757A"/>
    <w:sectPr w:rsidR="0056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uropecond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4A"/>
    <w:rsid w:val="004149E6"/>
    <w:rsid w:val="0056757A"/>
    <w:rsid w:val="0061196A"/>
    <w:rsid w:val="008A1842"/>
    <w:rsid w:val="009F1DFD"/>
    <w:rsid w:val="00AF574A"/>
    <w:rsid w:val="00B14AC1"/>
    <w:rsid w:val="00E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844A"/>
  <w15:chartTrackingRefBased/>
  <w15:docId w15:val="{D82B27BE-23A8-4201-B5A0-F0D74655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Тайбыл Рената Сергеевна</cp:lastModifiedBy>
  <cp:revision>7</cp:revision>
  <dcterms:created xsi:type="dcterms:W3CDTF">2020-11-17T10:45:00Z</dcterms:created>
  <dcterms:modified xsi:type="dcterms:W3CDTF">2020-11-18T02:13:00Z</dcterms:modified>
</cp:coreProperties>
</file>