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E5" w:rsidRPr="00BD1AE5" w:rsidRDefault="00BD1AE5" w:rsidP="00BD1AE5">
      <w:r w:rsidRPr="00BD1AE5">
        <w:rPr>
          <w:b/>
          <w:bCs/>
        </w:rPr>
        <w:t xml:space="preserve">Условия и порядок поступления на государственную гражданскую службу в </w:t>
      </w:r>
      <w:r w:rsidR="00414983">
        <w:rPr>
          <w:b/>
          <w:bCs/>
        </w:rPr>
        <w:t xml:space="preserve">Агентство по делам национальностей </w:t>
      </w:r>
      <w:r w:rsidRPr="00BD1AE5">
        <w:rPr>
          <w:b/>
          <w:bCs/>
        </w:rPr>
        <w:t>Республики Тыва</w:t>
      </w:r>
    </w:p>
    <w:p w:rsidR="00BD1AE5" w:rsidRPr="00BD1AE5" w:rsidRDefault="00BD1AE5" w:rsidP="00BD1AE5">
      <w:r w:rsidRPr="00BD1AE5">
        <w:t xml:space="preserve">Условия и порядок поступления </w:t>
      </w:r>
      <w:proofErr w:type="gramStart"/>
      <w:r w:rsidRPr="00BD1AE5">
        <w:t xml:space="preserve">на государственную гражданскую службу в </w:t>
      </w:r>
      <w:r w:rsidR="00414983" w:rsidRPr="00414983">
        <w:t xml:space="preserve">Агентство по делам национальностей Республики Тыва </w:t>
      </w:r>
      <w:r w:rsidRPr="00BD1AE5">
        <w:t>основаны на общих принципах законодательства о государственной гражданской службе</w:t>
      </w:r>
      <w:proofErr w:type="gramEnd"/>
      <w:r w:rsidRPr="00BD1AE5">
        <w:t>.</w:t>
      </w:r>
    </w:p>
    <w:p w:rsidR="00BD1AE5" w:rsidRPr="00BD1AE5" w:rsidRDefault="00BD1AE5" w:rsidP="00BD1AE5">
      <w:r w:rsidRPr="00BD1AE5"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признание гражданина решением суда недееспособным или ограниченно дееспособным;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выход из гражданства Российской Федерации или приобретения гражданства другого государства;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представление подложных документов или заведомо ложных сведений при поступлении на гражданскую службу;</w:t>
      </w:r>
    </w:p>
    <w:p w:rsidR="00BD1AE5" w:rsidRPr="00BD1AE5" w:rsidRDefault="00BD1AE5" w:rsidP="00BD1AE5">
      <w:pPr>
        <w:numPr>
          <w:ilvl w:val="0"/>
          <w:numId w:val="1"/>
        </w:numPr>
      </w:pPr>
      <w:r w:rsidRPr="00BD1AE5"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BD1AE5" w:rsidRPr="00BD1AE5" w:rsidRDefault="00BD1AE5" w:rsidP="00BD1AE5">
      <w:r w:rsidRPr="00BD1AE5"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BD1AE5" w:rsidRPr="00BD1AE5" w:rsidRDefault="00BD1AE5" w:rsidP="00BD1AE5">
      <w:r w:rsidRPr="00BD1AE5"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а также иными нормативными правовыми актами.</w:t>
      </w:r>
    </w:p>
    <w:p w:rsidR="00BD1AE5" w:rsidRPr="00BD1AE5" w:rsidRDefault="00BD1AE5" w:rsidP="00BD1AE5">
      <w:r w:rsidRPr="00BD1AE5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r w:rsidRPr="00BD1AE5">
        <w:lastRenderedPageBreak/>
        <w:t>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D1AE5" w:rsidRPr="00BD1AE5" w:rsidRDefault="00BD1AE5" w:rsidP="00BD1AE5">
      <w:r w:rsidRPr="00BD1AE5">
        <w:t xml:space="preserve">Гражданин Российской Федерации, изъявивший желание участвовать в конкурсе, представляет в </w:t>
      </w:r>
      <w:r w:rsidR="00414983">
        <w:t>Агентство по делам национальностей</w:t>
      </w:r>
      <w:r w:rsidRPr="00BD1AE5">
        <w:t xml:space="preserve"> Республики Тыва: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>личное заявление;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>собственноручно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>копии документов, подтверждающие необходимое профессиональное образование, стаж работы и квалификацию: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 xml:space="preserve">копии документов о профессиональном образовании, (а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</w:t>
      </w:r>
      <w:bookmarkStart w:id="0" w:name="_GoBack"/>
      <w:bookmarkEnd w:id="0"/>
      <w:r w:rsidRPr="00BD1AE5">
        <w:t>работы (службы);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BD1AE5" w:rsidRPr="00BD1AE5" w:rsidRDefault="00BD1AE5" w:rsidP="00BD1AE5">
      <w:pPr>
        <w:numPr>
          <w:ilvl w:val="0"/>
          <w:numId w:val="2"/>
        </w:numPr>
      </w:pPr>
      <w:r w:rsidRPr="00BD1AE5">
        <w:t>иные документы, предусмотренные Федеральным законом от 27 июля 2004 г. N 79-ФЗ “О государственной гражданской службе Российской Федерации”,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D1AE5" w:rsidRPr="00BD1AE5" w:rsidRDefault="00BD1AE5" w:rsidP="00BD1AE5">
      <w:r w:rsidRPr="00BD1AE5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D1AE5" w:rsidRPr="00BD1AE5" w:rsidRDefault="00BD1AE5" w:rsidP="00BD1AE5">
      <w:r w:rsidRPr="00BD1AE5">
        <w:t>Лицо, победившее в конкурсе на замещение вакантной должности государственной гражданской службы, обязано представить следующие документы: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трудовую книжку или документы, подтверждающие прохождение военной или иной службы;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документы государственного образца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документ воинского учета (для военнообязанных и лиц, подлежащих призыву на военную службу);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личное заявление с просьбой о поступлении на гражданскую службу и замещении должности государственной гражданской службы Российской Федерации;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собственноручно заполненную и подписанную гражданином Российской Федерации анкету установленной формы с приложением фотографии;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lastRenderedPageBreak/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сведения о доходах, имуществе и обязательствах имущественного характера гражданского служащего;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страховое свидетельство обязательного пенсионного страхования;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BD1AE5" w:rsidRPr="00BD1AE5" w:rsidRDefault="00BD1AE5" w:rsidP="00BD1AE5">
      <w:pPr>
        <w:numPr>
          <w:ilvl w:val="0"/>
          <w:numId w:val="3"/>
        </w:numPr>
      </w:pPr>
      <w:r w:rsidRPr="00BD1AE5">
        <w:t>страховой медицинский полис обязательного медицинского страхования граждан.</w:t>
      </w:r>
    </w:p>
    <w:p w:rsidR="00A56FF7" w:rsidRDefault="00A56FF7"/>
    <w:sectPr w:rsidR="00A5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76F"/>
    <w:multiLevelType w:val="multilevel"/>
    <w:tmpl w:val="BDB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63BD"/>
    <w:multiLevelType w:val="multilevel"/>
    <w:tmpl w:val="490C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7D4D"/>
    <w:multiLevelType w:val="multilevel"/>
    <w:tmpl w:val="861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1E"/>
    <w:rsid w:val="00414983"/>
    <w:rsid w:val="00897B1E"/>
    <w:rsid w:val="00A56FF7"/>
    <w:rsid w:val="00B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АДН</cp:lastModifiedBy>
  <cp:revision>3</cp:revision>
  <dcterms:created xsi:type="dcterms:W3CDTF">2017-11-27T09:11:00Z</dcterms:created>
  <dcterms:modified xsi:type="dcterms:W3CDTF">2017-12-11T10:32:00Z</dcterms:modified>
</cp:coreProperties>
</file>